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44" w:rsidRDefault="00AF2E44" w:rsidP="00AF2E44">
      <w:pPr>
        <w:pStyle w:val="Heading3"/>
        <w:spacing w:before="40"/>
        <w:jc w:val="center"/>
        <w:rPr>
          <w:b w:val="0"/>
          <w:bCs w:val="0"/>
        </w:rPr>
      </w:pPr>
      <w:r>
        <w:t>ADVERTISEMENT</w:t>
      </w:r>
    </w:p>
    <w:p w:rsidR="00AF2E44" w:rsidRDefault="00AF2E44" w:rsidP="00AF2E44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AF2E44" w:rsidRDefault="00AF2E44" w:rsidP="00AF2E44">
      <w:pPr>
        <w:pStyle w:val="BodyText"/>
        <w:spacing w:line="254" w:lineRule="auto"/>
        <w:ind w:left="125" w:right="221" w:firstLine="12"/>
      </w:pPr>
      <w:r>
        <w:rPr>
          <w:spacing w:val="-1"/>
          <w:w w:val="105"/>
        </w:rPr>
        <w:t>Sealed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proposals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furnishing</w:t>
      </w:r>
      <w:r>
        <w:rPr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w w:val="105"/>
        </w:rPr>
        <w:t xml:space="preserve"> Avon Park </w:t>
      </w:r>
      <w:r>
        <w:rPr>
          <w:spacing w:val="-1"/>
          <w:w w:val="105"/>
        </w:rPr>
        <w:t>Housing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Authority</w:t>
      </w:r>
      <w:r>
        <w:rPr>
          <w:w w:val="105"/>
        </w:rPr>
        <w:t xml:space="preserve"> (APHA) with</w:t>
      </w:r>
      <w:r>
        <w:rPr>
          <w:spacing w:val="4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Services</w:t>
      </w:r>
      <w:r>
        <w:rPr>
          <w:spacing w:val="5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numerous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locations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throughout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City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9"/>
          <w:w w:val="105"/>
        </w:rPr>
        <w:t xml:space="preserve"> Avon Park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period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spacing w:val="5"/>
          <w:w w:val="105"/>
        </w:rPr>
        <w:t>two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(2)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years</w:t>
      </w:r>
      <w:r>
        <w:rPr>
          <w:spacing w:val="17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w w:val="105"/>
        </w:rPr>
        <w:t xml:space="preserve"> </w:t>
      </w:r>
      <w:r>
        <w:rPr>
          <w:spacing w:val="-1"/>
          <w:w w:val="105"/>
        </w:rPr>
        <w:t>option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Authority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renew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8"/>
          <w:w w:val="105"/>
        </w:rPr>
        <w:t>three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additional</w:t>
      </w:r>
      <w:r>
        <w:rPr>
          <w:spacing w:val="61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w w:val="105"/>
        </w:rPr>
        <w:t xml:space="preserve"> </w:t>
      </w:r>
      <w:r>
        <w:rPr>
          <w:spacing w:val="-1"/>
          <w:w w:val="105"/>
        </w:rPr>
        <w:t>(1)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year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periods</w:t>
      </w:r>
      <w:r>
        <w:rPr>
          <w:spacing w:val="12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w w:val="105"/>
        </w:rPr>
        <w:t xml:space="preserve"> </w:t>
      </w:r>
      <w:r>
        <w:rPr>
          <w:spacing w:val="-1"/>
          <w:w w:val="105"/>
        </w:rPr>
        <w:t>received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31"/>
          <w:w w:val="105"/>
        </w:rPr>
        <w:t xml:space="preserve"> Avon Park </w:t>
      </w:r>
      <w:r>
        <w:rPr>
          <w:spacing w:val="-1"/>
          <w:w w:val="105"/>
        </w:rPr>
        <w:t>Housing</w:t>
      </w:r>
      <w:r>
        <w:rPr>
          <w:spacing w:val="-2"/>
          <w:w w:val="105"/>
        </w:rPr>
        <w:t xml:space="preserve"> </w:t>
      </w:r>
      <w:r>
        <w:rPr>
          <w:w w:val="105"/>
        </w:rPr>
        <w:t>Authority</w:t>
      </w:r>
      <w:r>
        <w:rPr>
          <w:spacing w:val="-1"/>
          <w:w w:val="105"/>
        </w:rPr>
        <w:t>,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until</w:t>
      </w:r>
      <w:r>
        <w:rPr>
          <w:spacing w:val="4"/>
          <w:w w:val="105"/>
        </w:rPr>
        <w:t xml:space="preserve"> Thursday</w:t>
      </w:r>
      <w:r>
        <w:rPr>
          <w:w w:val="105"/>
        </w:rPr>
        <w:t>,</w:t>
      </w:r>
      <w:r>
        <w:rPr>
          <w:spacing w:val="6"/>
          <w:w w:val="105"/>
        </w:rPr>
        <w:t xml:space="preserve"> June 12</w:t>
      </w:r>
      <w:r>
        <w:rPr>
          <w:spacing w:val="3"/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2014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10"/>
          <w:w w:val="105"/>
        </w:rPr>
        <w:t xml:space="preserve"> 3</w:t>
      </w:r>
      <w:r>
        <w:rPr>
          <w:spacing w:val="-3"/>
          <w:w w:val="105"/>
        </w:rPr>
        <w:t>:00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p.m. E.S.T.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proposals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61"/>
          <w:w w:val="105"/>
        </w:rPr>
        <w:t xml:space="preserve"> </w:t>
      </w:r>
      <w:r>
        <w:rPr>
          <w:w w:val="105"/>
        </w:rPr>
        <w:t>labeled</w:t>
      </w:r>
      <w:r>
        <w:rPr>
          <w:spacing w:val="10"/>
          <w:w w:val="105"/>
        </w:rPr>
        <w:t xml:space="preserve"> </w:t>
      </w:r>
      <w:r>
        <w:rPr>
          <w:spacing w:val="-5"/>
          <w:w w:val="105"/>
        </w:rPr>
        <w:t>"IT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Services,</w:t>
      </w:r>
      <w:r>
        <w:rPr>
          <w:spacing w:val="7"/>
          <w:w w:val="105"/>
        </w:rPr>
        <w:t xml:space="preserve"> APHA</w:t>
      </w:r>
      <w:r>
        <w:rPr>
          <w:spacing w:val="1"/>
          <w:w w:val="105"/>
        </w:rPr>
        <w:t xml:space="preserve"> RFP </w:t>
      </w:r>
      <w:r>
        <w:rPr>
          <w:spacing w:val="-1"/>
          <w:w w:val="105"/>
        </w:rPr>
        <w:t>#2014-02.</w:t>
      </w:r>
    </w:p>
    <w:p w:rsidR="00AF2E44" w:rsidRDefault="00AF2E44" w:rsidP="00AF2E44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AF2E44" w:rsidRDefault="00AF2E44" w:rsidP="00AF2E44">
      <w:pPr>
        <w:pStyle w:val="BodyText"/>
        <w:ind w:left="127"/>
      </w:pPr>
      <w:r>
        <w:rPr>
          <w:spacing w:val="-1"/>
          <w:w w:val="105"/>
        </w:rPr>
        <w:t>The</w:t>
      </w:r>
      <w:r>
        <w:rPr>
          <w:w w:val="105"/>
        </w:rPr>
        <w:t xml:space="preserve"> </w:t>
      </w:r>
      <w:r>
        <w:rPr>
          <w:spacing w:val="-1"/>
          <w:w w:val="105"/>
        </w:rPr>
        <w:t>Requests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Proposal are</w:t>
      </w:r>
      <w:r>
        <w:rPr>
          <w:w w:val="105"/>
        </w:rPr>
        <w:t xml:space="preserve"> </w:t>
      </w:r>
      <w:r>
        <w:rPr>
          <w:spacing w:val="-1"/>
          <w:w w:val="105"/>
        </w:rPr>
        <w:t>available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41"/>
          <w:w w:val="105"/>
        </w:rPr>
        <w:t xml:space="preserve"> </w:t>
      </w:r>
      <w:r>
        <w:rPr>
          <w:color w:val="000000"/>
          <w:spacing w:val="-1"/>
          <w:w w:val="105"/>
        </w:rPr>
        <w:t>downloading the</w:t>
      </w:r>
      <w:r>
        <w:rPr>
          <w:color w:val="000000"/>
          <w:spacing w:val="22"/>
          <w:w w:val="105"/>
        </w:rPr>
        <w:t xml:space="preserve"> </w:t>
      </w:r>
      <w:r>
        <w:rPr>
          <w:color w:val="000000"/>
          <w:spacing w:val="-1"/>
          <w:w w:val="105"/>
        </w:rPr>
        <w:t>electronic</w:t>
      </w:r>
      <w:r>
        <w:rPr>
          <w:color w:val="000000"/>
          <w:spacing w:val="24"/>
          <w:w w:val="105"/>
        </w:rPr>
        <w:t xml:space="preserve"> </w:t>
      </w:r>
      <w:r>
        <w:rPr>
          <w:color w:val="000000"/>
          <w:spacing w:val="-1"/>
          <w:w w:val="105"/>
        </w:rPr>
        <w:t>PDF</w:t>
      </w:r>
      <w:r>
        <w:rPr>
          <w:color w:val="000000"/>
          <w:spacing w:val="14"/>
          <w:w w:val="105"/>
        </w:rPr>
        <w:t xml:space="preserve"> </w:t>
      </w:r>
      <w:r>
        <w:rPr>
          <w:color w:val="000000"/>
          <w:spacing w:val="-1"/>
          <w:w w:val="105"/>
        </w:rPr>
        <w:t>version</w:t>
      </w:r>
      <w:r>
        <w:rPr>
          <w:color w:val="000000"/>
          <w:spacing w:val="27"/>
          <w:w w:val="105"/>
        </w:rPr>
        <w:t xml:space="preserve"> from</w:t>
      </w:r>
      <w:r>
        <w:rPr>
          <w:color w:val="000000"/>
          <w:spacing w:val="3"/>
          <w:w w:val="105"/>
        </w:rPr>
        <w:t xml:space="preserve"> </w:t>
      </w:r>
      <w:r>
        <w:rPr>
          <w:color w:val="000000"/>
          <w:spacing w:val="-1"/>
          <w:w w:val="105"/>
        </w:rPr>
        <w:t>the</w:t>
      </w:r>
      <w:r>
        <w:rPr>
          <w:color w:val="000000"/>
          <w:spacing w:val="19"/>
          <w:w w:val="105"/>
        </w:rPr>
        <w:t xml:space="preserve"> APHA</w:t>
      </w:r>
      <w:r>
        <w:rPr>
          <w:color w:val="000000"/>
          <w:spacing w:val="-13"/>
          <w:w w:val="105"/>
        </w:rPr>
        <w:t xml:space="preserve"> </w:t>
      </w:r>
      <w:r>
        <w:rPr>
          <w:color w:val="000000"/>
          <w:spacing w:val="-1"/>
          <w:w w:val="105"/>
        </w:rPr>
        <w:t>website</w:t>
      </w:r>
      <w:r>
        <w:rPr>
          <w:color w:val="000000"/>
          <w:spacing w:val="-17"/>
          <w:w w:val="105"/>
        </w:rPr>
        <w:t xml:space="preserve"> </w:t>
      </w:r>
      <w:r>
        <w:rPr>
          <w:color w:val="000000"/>
          <w:w w:val="105"/>
        </w:rPr>
        <w:t>at</w:t>
      </w:r>
      <w:r>
        <w:rPr>
          <w:color w:val="0000FF"/>
          <w:w w:val="105"/>
        </w:rPr>
        <w:t xml:space="preserve"> </w:t>
      </w:r>
      <w:r w:rsidRPr="00B97EAE">
        <w:rPr>
          <w:color w:val="0000FF"/>
          <w:w w:val="105"/>
          <w:u w:val="single"/>
        </w:rPr>
        <w:t>www.avonparkha.org</w:t>
      </w:r>
      <w:r>
        <w:rPr>
          <w:spacing w:val="41"/>
          <w:w w:val="105"/>
        </w:rPr>
        <w:t xml:space="preserve"> or by </w:t>
      </w:r>
      <w:r>
        <w:rPr>
          <w:w w:val="105"/>
        </w:rPr>
        <w:t>contacting</w:t>
      </w:r>
      <w:r>
        <w:rPr>
          <w:spacing w:val="47"/>
          <w:w w:val="105"/>
        </w:rPr>
        <w:t xml:space="preserve"> </w:t>
      </w:r>
      <w:r>
        <w:rPr>
          <w:w w:val="105"/>
        </w:rPr>
        <w:t>M</w:t>
      </w:r>
      <w:r>
        <w:rPr>
          <w:spacing w:val="-17"/>
          <w:w w:val="105"/>
        </w:rPr>
        <w:t xml:space="preserve"> </w:t>
      </w:r>
      <w:proofErr w:type="gramStart"/>
      <w:r>
        <w:rPr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r>
        <w:rPr>
          <w:spacing w:val="33"/>
          <w:w w:val="105"/>
        </w:rPr>
        <w:t xml:space="preserve"> Larry P. Shoeman</w:t>
      </w:r>
      <w:r>
        <w:rPr>
          <w:w w:val="105"/>
        </w:rPr>
        <w:t>, Executive D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c</w:t>
      </w:r>
      <w:r>
        <w:rPr>
          <w:spacing w:val="-15"/>
          <w:w w:val="105"/>
        </w:rPr>
        <w:t xml:space="preserve"> </w:t>
      </w:r>
      <w:r>
        <w:rPr>
          <w:w w:val="105"/>
        </w:rPr>
        <w:t>t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w w:val="105"/>
        </w:rPr>
        <w:t>r</w:t>
      </w:r>
      <w:proofErr w:type="gramStart"/>
      <w:r>
        <w:rPr>
          <w:w w:val="105"/>
        </w:rPr>
        <w:t xml:space="preserve">, </w:t>
      </w:r>
      <w:r>
        <w:rPr>
          <w:spacing w:val="31"/>
          <w:w w:val="105"/>
        </w:rPr>
        <w:t xml:space="preserve"> Avon</w:t>
      </w:r>
      <w:proofErr w:type="gramEnd"/>
      <w:r>
        <w:rPr>
          <w:spacing w:val="31"/>
          <w:w w:val="105"/>
        </w:rPr>
        <w:t xml:space="preserve"> Park </w:t>
      </w:r>
      <w:r>
        <w:rPr>
          <w:w w:val="105"/>
        </w:rPr>
        <w:t>H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w w:val="105"/>
        </w:rPr>
        <w:t>u</w:t>
      </w:r>
      <w:r>
        <w:rPr>
          <w:spacing w:val="-17"/>
          <w:w w:val="105"/>
        </w:rPr>
        <w:t xml:space="preserve"> 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n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g 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u</w:t>
      </w:r>
      <w:r>
        <w:rPr>
          <w:spacing w:val="-17"/>
          <w:w w:val="105"/>
        </w:rPr>
        <w:t xml:space="preserve"> </w:t>
      </w:r>
      <w:r>
        <w:rPr>
          <w:w w:val="105"/>
        </w:rPr>
        <w:t>t</w:t>
      </w:r>
      <w:r>
        <w:rPr>
          <w:spacing w:val="-16"/>
          <w:w w:val="105"/>
        </w:rPr>
        <w:t xml:space="preserve"> </w:t>
      </w:r>
      <w:r>
        <w:rPr>
          <w:w w:val="105"/>
        </w:rPr>
        <w:t>h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t</w:t>
      </w:r>
      <w:r>
        <w:rPr>
          <w:spacing w:val="-16"/>
          <w:w w:val="105"/>
        </w:rPr>
        <w:t xml:space="preserve"> </w:t>
      </w:r>
      <w:r>
        <w:rPr>
          <w:w w:val="105"/>
        </w:rPr>
        <w:t>y,</w:t>
      </w:r>
      <w:r>
        <w:rPr>
          <w:spacing w:val="15"/>
          <w:w w:val="105"/>
        </w:rPr>
        <w:t xml:space="preserve"> via</w:t>
      </w:r>
      <w:r>
        <w:rPr>
          <w:spacing w:val="28"/>
          <w:w w:val="105"/>
        </w:rPr>
        <w:t xml:space="preserve"> </w:t>
      </w:r>
      <w:r>
        <w:rPr>
          <w:spacing w:val="11"/>
          <w:w w:val="105"/>
        </w:rPr>
        <w:t>email</w:t>
      </w:r>
      <w:r>
        <w:rPr>
          <w:spacing w:val="27"/>
          <w:w w:val="105"/>
        </w:rPr>
        <w:t xml:space="preserve"> </w:t>
      </w:r>
      <w:r>
        <w:rPr>
          <w:spacing w:val="7"/>
          <w:w w:val="105"/>
        </w:rPr>
        <w:t xml:space="preserve">at </w:t>
      </w:r>
      <w:hyperlink r:id="rId4" w:history="1">
        <w:r w:rsidRPr="004F2106">
          <w:rPr>
            <w:rStyle w:val="Hyperlink"/>
            <w:spacing w:val="7"/>
            <w:w w:val="105"/>
          </w:rPr>
          <w:t>director@avonparkha.org</w:t>
        </w:r>
      </w:hyperlink>
      <w:r>
        <w:rPr>
          <w:spacing w:val="7"/>
          <w:w w:val="105"/>
        </w:rPr>
        <w:t xml:space="preserve">. </w:t>
      </w:r>
      <w:r>
        <w:rPr>
          <w:color w:val="000000"/>
          <w:spacing w:val="27"/>
          <w:w w:val="105"/>
        </w:rPr>
        <w:t xml:space="preserve"> </w:t>
      </w:r>
      <w:r>
        <w:rPr>
          <w:color w:val="0000FF"/>
          <w:w w:val="105"/>
        </w:rPr>
        <w:t>.</w:t>
      </w:r>
    </w:p>
    <w:p w:rsidR="00AF2E44" w:rsidRDefault="00AF2E44" w:rsidP="00AF2E44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AF2E44" w:rsidRDefault="00AF2E44" w:rsidP="00AF2E44">
      <w:pPr>
        <w:pStyle w:val="BodyText"/>
        <w:spacing w:before="69" w:line="253" w:lineRule="auto"/>
        <w:ind w:left="115" w:right="101" w:firstLine="14"/>
      </w:pPr>
      <w:r>
        <w:rPr>
          <w:spacing w:val="-1"/>
          <w:w w:val="105"/>
        </w:rPr>
        <w:t>Questions</w:t>
      </w:r>
      <w:r>
        <w:rPr>
          <w:spacing w:val="9"/>
          <w:w w:val="105"/>
        </w:rPr>
        <w:t xml:space="preserve"> </w:t>
      </w:r>
      <w:r>
        <w:rPr>
          <w:w w:val="105"/>
        </w:rPr>
        <w:t>must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sent</w:t>
      </w:r>
      <w:r>
        <w:rPr>
          <w:spacing w:val="8"/>
          <w:w w:val="105"/>
        </w:rPr>
        <w:t xml:space="preserve"> </w:t>
      </w:r>
      <w:r>
        <w:rPr>
          <w:spacing w:val="2"/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an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 xml:space="preserve">e-mail </w:t>
      </w:r>
      <w:r>
        <w:rPr>
          <w:w w:val="105"/>
        </w:rPr>
        <w:t>ONLY to</w:t>
      </w:r>
      <w:r>
        <w:rPr>
          <w:spacing w:val="-2"/>
          <w:w w:val="105"/>
        </w:rPr>
        <w:t xml:space="preserve"> </w:t>
      </w:r>
      <w:hyperlink r:id="rId5" w:history="1">
        <w:r w:rsidRPr="004F2106">
          <w:rPr>
            <w:rStyle w:val="Hyperlink"/>
            <w:spacing w:val="-2"/>
            <w:w w:val="105"/>
          </w:rPr>
          <w:t>director@avonparkha.org</w:t>
        </w:r>
      </w:hyperlink>
      <w:r>
        <w:rPr>
          <w:spacing w:val="-2"/>
          <w:w w:val="105"/>
        </w:rPr>
        <w:t xml:space="preserve"> </w:t>
      </w:r>
      <w:r>
        <w:rPr>
          <w:color w:val="000000"/>
          <w:spacing w:val="-1"/>
          <w:w w:val="105"/>
        </w:rPr>
        <w:t>on</w:t>
      </w:r>
      <w:r>
        <w:rPr>
          <w:color w:val="000000"/>
          <w:spacing w:val="59"/>
          <w:w w:val="105"/>
        </w:rPr>
        <w:t xml:space="preserve"> </w:t>
      </w:r>
      <w:r>
        <w:rPr>
          <w:color w:val="000000"/>
          <w:spacing w:val="-1"/>
          <w:w w:val="105"/>
        </w:rPr>
        <w:t>or</w:t>
      </w:r>
      <w:r>
        <w:rPr>
          <w:color w:val="000000"/>
          <w:w w:val="105"/>
        </w:rPr>
        <w:t xml:space="preserve"> </w:t>
      </w:r>
      <w:r>
        <w:rPr>
          <w:color w:val="000000"/>
          <w:spacing w:val="-1"/>
          <w:w w:val="105"/>
        </w:rPr>
        <w:t>before</w:t>
      </w:r>
      <w:r>
        <w:rPr>
          <w:color w:val="000000"/>
          <w:w w:val="105"/>
        </w:rPr>
        <w:t xml:space="preserve"> May 7</w:t>
      </w:r>
      <w:r>
        <w:rPr>
          <w:color w:val="000000"/>
          <w:spacing w:val="2"/>
          <w:w w:val="105"/>
        </w:rPr>
        <w:t>,</w:t>
      </w:r>
      <w:r>
        <w:rPr>
          <w:color w:val="000000"/>
          <w:spacing w:val="10"/>
          <w:w w:val="105"/>
        </w:rPr>
        <w:t xml:space="preserve"> </w:t>
      </w:r>
      <w:r>
        <w:rPr>
          <w:color w:val="000000"/>
          <w:spacing w:val="4"/>
          <w:w w:val="105"/>
        </w:rPr>
        <w:t>2014.</w:t>
      </w:r>
      <w:r>
        <w:rPr>
          <w:color w:val="000000"/>
          <w:spacing w:val="8"/>
          <w:w w:val="105"/>
        </w:rPr>
        <w:t xml:space="preserve"> </w:t>
      </w:r>
      <w:r>
        <w:rPr>
          <w:color w:val="000000"/>
          <w:w w:val="105"/>
        </w:rPr>
        <w:t>Any</w:t>
      </w:r>
      <w:r>
        <w:rPr>
          <w:color w:val="000000"/>
          <w:spacing w:val="4"/>
          <w:w w:val="105"/>
        </w:rPr>
        <w:t xml:space="preserve"> </w:t>
      </w:r>
      <w:r>
        <w:rPr>
          <w:color w:val="000000"/>
          <w:spacing w:val="-1"/>
          <w:w w:val="105"/>
        </w:rPr>
        <w:t>response</w:t>
      </w:r>
      <w:r>
        <w:rPr>
          <w:color w:val="000000"/>
          <w:spacing w:val="15"/>
          <w:w w:val="105"/>
        </w:rPr>
        <w:t xml:space="preserve"> </w:t>
      </w:r>
      <w:r>
        <w:rPr>
          <w:color w:val="000000"/>
          <w:spacing w:val="-1"/>
          <w:w w:val="105"/>
        </w:rPr>
        <w:t>to</w:t>
      </w:r>
      <w:r>
        <w:rPr>
          <w:color w:val="000000"/>
          <w:spacing w:val="3"/>
          <w:w w:val="105"/>
        </w:rPr>
        <w:t xml:space="preserve"> </w:t>
      </w:r>
      <w:r>
        <w:rPr>
          <w:color w:val="000000"/>
          <w:spacing w:val="-1"/>
          <w:w w:val="105"/>
        </w:rPr>
        <w:t>questions</w:t>
      </w:r>
      <w:r>
        <w:rPr>
          <w:color w:val="000000"/>
          <w:w w:val="105"/>
        </w:rPr>
        <w:t xml:space="preserve"> will</w:t>
      </w:r>
      <w:r>
        <w:rPr>
          <w:color w:val="000000"/>
          <w:spacing w:val="42"/>
          <w:w w:val="105"/>
        </w:rPr>
        <w:t xml:space="preserve"> </w:t>
      </w:r>
      <w:r>
        <w:rPr>
          <w:color w:val="000000"/>
          <w:spacing w:val="-1"/>
          <w:w w:val="105"/>
        </w:rPr>
        <w:t>be</w:t>
      </w:r>
      <w:r>
        <w:rPr>
          <w:color w:val="000000"/>
          <w:spacing w:val="43"/>
          <w:w w:val="105"/>
        </w:rPr>
        <w:t xml:space="preserve"> </w:t>
      </w:r>
      <w:r>
        <w:rPr>
          <w:color w:val="000000"/>
          <w:spacing w:val="-1"/>
          <w:w w:val="105"/>
        </w:rPr>
        <w:t>made</w:t>
      </w:r>
      <w:r>
        <w:rPr>
          <w:color w:val="000000"/>
          <w:spacing w:val="41"/>
          <w:w w:val="105"/>
        </w:rPr>
        <w:t xml:space="preserve"> </w:t>
      </w:r>
      <w:r>
        <w:rPr>
          <w:color w:val="000000"/>
          <w:spacing w:val="-1"/>
          <w:w w:val="105"/>
        </w:rPr>
        <w:t>by</w:t>
      </w:r>
      <w:r>
        <w:rPr>
          <w:color w:val="000000"/>
          <w:spacing w:val="34"/>
          <w:w w:val="105"/>
        </w:rPr>
        <w:t xml:space="preserve"> </w:t>
      </w:r>
      <w:r w:rsidR="00477EC5">
        <w:rPr>
          <w:color w:val="000000"/>
          <w:spacing w:val="34"/>
          <w:w w:val="105"/>
        </w:rPr>
        <w:t xml:space="preserve">May </w:t>
      </w:r>
      <w:proofErr w:type="gramStart"/>
      <w:r>
        <w:rPr>
          <w:color w:val="000000"/>
          <w:spacing w:val="34"/>
          <w:w w:val="105"/>
        </w:rPr>
        <w:t>12</w:t>
      </w:r>
      <w:r>
        <w:rPr>
          <w:color w:val="000000"/>
          <w:spacing w:val="-31"/>
          <w:w w:val="105"/>
        </w:rPr>
        <w:t xml:space="preserve"> </w:t>
      </w:r>
      <w:r>
        <w:rPr>
          <w:color w:val="000000"/>
          <w:w w:val="105"/>
        </w:rPr>
        <w:t>,</w:t>
      </w:r>
      <w:proofErr w:type="gramEnd"/>
      <w:r>
        <w:rPr>
          <w:color w:val="000000"/>
          <w:w w:val="105"/>
        </w:rPr>
        <w:t xml:space="preserve"> </w:t>
      </w:r>
      <w:r>
        <w:rPr>
          <w:color w:val="000000"/>
          <w:spacing w:val="4"/>
          <w:w w:val="105"/>
        </w:rPr>
        <w:t xml:space="preserve"> </w:t>
      </w:r>
      <w:r>
        <w:rPr>
          <w:color w:val="000000"/>
          <w:w w:val="105"/>
        </w:rPr>
        <w:t>2</w:t>
      </w:r>
      <w:r>
        <w:rPr>
          <w:color w:val="000000"/>
          <w:spacing w:val="-29"/>
          <w:w w:val="105"/>
        </w:rPr>
        <w:t xml:space="preserve"> </w:t>
      </w:r>
      <w:r>
        <w:rPr>
          <w:color w:val="000000"/>
          <w:w w:val="105"/>
        </w:rPr>
        <w:t>0</w:t>
      </w:r>
      <w:r>
        <w:rPr>
          <w:color w:val="000000"/>
          <w:spacing w:val="-29"/>
          <w:w w:val="105"/>
        </w:rPr>
        <w:t xml:space="preserve"> </w:t>
      </w:r>
      <w:r>
        <w:rPr>
          <w:color w:val="000000"/>
          <w:w w:val="105"/>
        </w:rPr>
        <w:t>1</w:t>
      </w:r>
      <w:r>
        <w:rPr>
          <w:color w:val="000000"/>
          <w:spacing w:val="-31"/>
          <w:w w:val="105"/>
        </w:rPr>
        <w:t xml:space="preserve"> </w:t>
      </w:r>
      <w:r>
        <w:rPr>
          <w:color w:val="000000"/>
          <w:w w:val="105"/>
        </w:rPr>
        <w:t>4</w:t>
      </w:r>
      <w:r>
        <w:rPr>
          <w:color w:val="000000"/>
          <w:spacing w:val="-29"/>
          <w:w w:val="105"/>
        </w:rPr>
        <w:t xml:space="preserve"> </w:t>
      </w:r>
      <w:r>
        <w:rPr>
          <w:color w:val="000000"/>
          <w:w w:val="105"/>
        </w:rPr>
        <w:t xml:space="preserve">, </w:t>
      </w:r>
      <w:r>
        <w:rPr>
          <w:color w:val="000000"/>
          <w:spacing w:val="4"/>
          <w:w w:val="105"/>
        </w:rPr>
        <w:t xml:space="preserve"> </w:t>
      </w:r>
      <w:r>
        <w:rPr>
          <w:color w:val="000000"/>
          <w:w w:val="105"/>
        </w:rPr>
        <w:t>and</w:t>
      </w:r>
      <w:r>
        <w:rPr>
          <w:color w:val="000000"/>
          <w:spacing w:val="42"/>
          <w:w w:val="105"/>
        </w:rPr>
        <w:t xml:space="preserve"> </w:t>
      </w:r>
      <w:r>
        <w:rPr>
          <w:color w:val="000000"/>
          <w:w w:val="105"/>
        </w:rPr>
        <w:t>shall</w:t>
      </w:r>
      <w:r>
        <w:rPr>
          <w:color w:val="000000"/>
          <w:spacing w:val="34"/>
          <w:w w:val="105"/>
        </w:rPr>
        <w:t xml:space="preserve"> </w:t>
      </w:r>
      <w:r>
        <w:rPr>
          <w:color w:val="000000"/>
          <w:w w:val="105"/>
        </w:rPr>
        <w:t>be</w:t>
      </w:r>
      <w:r>
        <w:rPr>
          <w:color w:val="000000"/>
          <w:spacing w:val="36"/>
          <w:w w:val="105"/>
        </w:rPr>
        <w:t xml:space="preserve"> </w:t>
      </w:r>
      <w:r>
        <w:rPr>
          <w:color w:val="000000"/>
          <w:spacing w:val="-1"/>
          <w:w w:val="105"/>
        </w:rPr>
        <w:t>provided</w:t>
      </w:r>
      <w:r>
        <w:rPr>
          <w:color w:val="000000"/>
          <w:spacing w:val="56"/>
          <w:w w:val="105"/>
        </w:rPr>
        <w:t xml:space="preserve"> </w:t>
      </w:r>
      <w:r>
        <w:rPr>
          <w:color w:val="000000"/>
          <w:spacing w:val="-1"/>
          <w:w w:val="105"/>
        </w:rPr>
        <w:t>to</w:t>
      </w:r>
      <w:r>
        <w:rPr>
          <w:color w:val="000000"/>
          <w:spacing w:val="41"/>
          <w:w w:val="105"/>
        </w:rPr>
        <w:t xml:space="preserve"> </w:t>
      </w:r>
      <w:r>
        <w:rPr>
          <w:color w:val="000000"/>
          <w:w w:val="105"/>
        </w:rPr>
        <w:t>all</w:t>
      </w:r>
      <w:r>
        <w:rPr>
          <w:color w:val="000000"/>
          <w:spacing w:val="37"/>
          <w:w w:val="105"/>
        </w:rPr>
        <w:t xml:space="preserve"> </w:t>
      </w:r>
      <w:r>
        <w:rPr>
          <w:color w:val="000000"/>
          <w:w w:val="105"/>
        </w:rPr>
        <w:t>firms</w:t>
      </w:r>
      <w:r>
        <w:rPr>
          <w:color w:val="000000"/>
          <w:spacing w:val="26"/>
          <w:w w:val="105"/>
        </w:rPr>
        <w:t xml:space="preserve"> </w:t>
      </w:r>
      <w:r>
        <w:rPr>
          <w:color w:val="000000"/>
          <w:spacing w:val="-1"/>
          <w:w w:val="105"/>
        </w:rPr>
        <w:t>that</w:t>
      </w:r>
      <w:r>
        <w:rPr>
          <w:color w:val="000000"/>
          <w:spacing w:val="42"/>
          <w:w w:val="105"/>
        </w:rPr>
        <w:t xml:space="preserve"> </w:t>
      </w:r>
      <w:r>
        <w:rPr>
          <w:color w:val="000000"/>
          <w:spacing w:val="-1"/>
          <w:w w:val="105"/>
        </w:rPr>
        <w:t>requested</w:t>
      </w:r>
      <w:r>
        <w:rPr>
          <w:color w:val="000000"/>
          <w:spacing w:val="57"/>
          <w:w w:val="105"/>
        </w:rPr>
        <w:t xml:space="preserve"> </w:t>
      </w:r>
      <w:r>
        <w:rPr>
          <w:color w:val="000000"/>
          <w:w w:val="105"/>
        </w:rPr>
        <w:t>a</w:t>
      </w:r>
      <w:r>
        <w:rPr>
          <w:color w:val="000000"/>
          <w:spacing w:val="2"/>
          <w:w w:val="105"/>
        </w:rPr>
        <w:t xml:space="preserve"> </w:t>
      </w:r>
      <w:r>
        <w:rPr>
          <w:color w:val="000000"/>
          <w:w w:val="105"/>
        </w:rPr>
        <w:t>proposal.</w:t>
      </w:r>
      <w:r>
        <w:rPr>
          <w:color w:val="000000"/>
          <w:spacing w:val="6"/>
          <w:w w:val="105"/>
        </w:rPr>
        <w:t xml:space="preserve"> </w:t>
      </w:r>
      <w:r>
        <w:rPr>
          <w:color w:val="000000"/>
          <w:spacing w:val="-1"/>
          <w:w w:val="105"/>
        </w:rPr>
        <w:t>Response</w:t>
      </w:r>
      <w:r>
        <w:rPr>
          <w:color w:val="000000"/>
          <w:spacing w:val="35"/>
          <w:w w:val="105"/>
        </w:rPr>
        <w:t xml:space="preserve"> </w:t>
      </w:r>
      <w:r>
        <w:rPr>
          <w:color w:val="000000"/>
          <w:spacing w:val="-1"/>
          <w:w w:val="105"/>
        </w:rPr>
        <w:t>to</w:t>
      </w:r>
      <w:r>
        <w:rPr>
          <w:color w:val="000000"/>
          <w:spacing w:val="17"/>
          <w:w w:val="105"/>
        </w:rPr>
        <w:t xml:space="preserve"> </w:t>
      </w:r>
      <w:r>
        <w:rPr>
          <w:color w:val="000000"/>
          <w:spacing w:val="-1"/>
          <w:w w:val="105"/>
        </w:rPr>
        <w:t>questions</w:t>
      </w:r>
      <w:r>
        <w:rPr>
          <w:color w:val="000000"/>
          <w:spacing w:val="34"/>
          <w:w w:val="105"/>
        </w:rPr>
        <w:t xml:space="preserve"> </w:t>
      </w:r>
      <w:r>
        <w:rPr>
          <w:color w:val="000000"/>
          <w:spacing w:val="-1"/>
          <w:w w:val="105"/>
        </w:rPr>
        <w:t>shall</w:t>
      </w:r>
      <w:r>
        <w:rPr>
          <w:color w:val="000000"/>
          <w:spacing w:val="25"/>
          <w:w w:val="105"/>
        </w:rPr>
        <w:t xml:space="preserve"> </w:t>
      </w:r>
      <w:r>
        <w:rPr>
          <w:color w:val="000000"/>
          <w:w w:val="105"/>
        </w:rPr>
        <w:t>also</w:t>
      </w:r>
      <w:r>
        <w:rPr>
          <w:color w:val="000000"/>
          <w:spacing w:val="15"/>
          <w:w w:val="105"/>
        </w:rPr>
        <w:t xml:space="preserve"> </w:t>
      </w:r>
      <w:r>
        <w:rPr>
          <w:color w:val="000000"/>
          <w:spacing w:val="-1"/>
          <w:w w:val="105"/>
        </w:rPr>
        <w:t>be</w:t>
      </w:r>
      <w:r>
        <w:rPr>
          <w:color w:val="000000"/>
          <w:spacing w:val="19"/>
          <w:w w:val="105"/>
        </w:rPr>
        <w:t xml:space="preserve"> </w:t>
      </w:r>
      <w:r>
        <w:rPr>
          <w:color w:val="000000"/>
          <w:spacing w:val="-1"/>
          <w:w w:val="105"/>
        </w:rPr>
        <w:t>made</w:t>
      </w:r>
      <w:r>
        <w:rPr>
          <w:color w:val="000000"/>
          <w:spacing w:val="26"/>
          <w:w w:val="105"/>
        </w:rPr>
        <w:t xml:space="preserve"> </w:t>
      </w:r>
      <w:r>
        <w:rPr>
          <w:color w:val="000000"/>
          <w:spacing w:val="-1"/>
          <w:w w:val="105"/>
        </w:rPr>
        <w:t>available</w:t>
      </w:r>
      <w:r>
        <w:rPr>
          <w:color w:val="000000"/>
          <w:spacing w:val="27"/>
          <w:w w:val="105"/>
        </w:rPr>
        <w:t xml:space="preserve"> </w:t>
      </w:r>
      <w:r>
        <w:rPr>
          <w:color w:val="000000"/>
          <w:spacing w:val="-1"/>
          <w:w w:val="105"/>
        </w:rPr>
        <w:t>on</w:t>
      </w:r>
      <w:r>
        <w:rPr>
          <w:color w:val="000000"/>
          <w:spacing w:val="7"/>
          <w:w w:val="105"/>
        </w:rPr>
        <w:t xml:space="preserve"> </w:t>
      </w:r>
      <w:r>
        <w:rPr>
          <w:color w:val="000000"/>
          <w:spacing w:val="-1"/>
          <w:w w:val="105"/>
        </w:rPr>
        <w:t>the</w:t>
      </w:r>
      <w:r>
        <w:rPr>
          <w:color w:val="000000"/>
          <w:spacing w:val="24"/>
          <w:w w:val="105"/>
        </w:rPr>
        <w:t xml:space="preserve"> APHA </w:t>
      </w:r>
      <w:r>
        <w:rPr>
          <w:color w:val="000000"/>
          <w:w w:val="105"/>
        </w:rPr>
        <w:t>w</w:t>
      </w:r>
      <w:r>
        <w:rPr>
          <w:color w:val="000000"/>
          <w:spacing w:val="1"/>
          <w:w w:val="105"/>
        </w:rPr>
        <w:t>e</w:t>
      </w:r>
      <w:r>
        <w:rPr>
          <w:color w:val="000000"/>
          <w:spacing w:val="-2"/>
          <w:w w:val="105"/>
        </w:rPr>
        <w:t>b</w:t>
      </w:r>
      <w:r>
        <w:rPr>
          <w:color w:val="000000"/>
          <w:w w:val="105"/>
        </w:rPr>
        <w:t>site.</w:t>
      </w:r>
    </w:p>
    <w:p w:rsidR="00AF2E44" w:rsidRDefault="00AF2E44" w:rsidP="00AF2E4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AF2E44" w:rsidRDefault="00AF2E44" w:rsidP="00AF2E44">
      <w:pPr>
        <w:pStyle w:val="BodyText"/>
        <w:spacing w:line="248" w:lineRule="auto"/>
        <w:ind w:left="110" w:right="121" w:firstLine="9"/>
      </w:pPr>
      <w:r>
        <w:rPr>
          <w:spacing w:val="-1"/>
          <w:w w:val="105"/>
        </w:rPr>
        <w:t>Those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submitting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-1"/>
          <w:w w:val="105"/>
        </w:rPr>
        <w:t>proposal</w:t>
      </w:r>
      <w:r>
        <w:rPr>
          <w:spacing w:val="35"/>
          <w:w w:val="105"/>
        </w:rPr>
        <w:t xml:space="preserve"> </w:t>
      </w:r>
      <w:r>
        <w:rPr>
          <w:w w:val="105"/>
        </w:rPr>
        <w:t>are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responsible</w:t>
      </w:r>
      <w:r>
        <w:rPr>
          <w:spacing w:val="36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ensuring</w:t>
      </w:r>
      <w:r>
        <w:rPr>
          <w:spacing w:val="19"/>
          <w:w w:val="105"/>
        </w:rPr>
        <w:t xml:space="preserve"> </w:t>
      </w:r>
      <w:r>
        <w:rPr>
          <w:w w:val="105"/>
        </w:rPr>
        <w:t>timely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delivery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67"/>
          <w:w w:val="105"/>
        </w:rPr>
        <w:t xml:space="preserve"> </w:t>
      </w:r>
      <w:r>
        <w:rPr>
          <w:spacing w:val="-1"/>
          <w:w w:val="105"/>
        </w:rPr>
        <w:t>written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proposal.</w:t>
      </w:r>
      <w:r>
        <w:rPr>
          <w:spacing w:val="28"/>
          <w:w w:val="105"/>
        </w:rPr>
        <w:t xml:space="preserve"> </w:t>
      </w:r>
      <w:r>
        <w:rPr>
          <w:w w:val="105"/>
        </w:rPr>
        <w:t>T</w:t>
      </w:r>
      <w:r>
        <w:rPr>
          <w:spacing w:val="-33"/>
          <w:w w:val="105"/>
        </w:rPr>
        <w:t xml:space="preserve"> </w:t>
      </w:r>
      <w:proofErr w:type="spellStart"/>
      <w:r>
        <w:rPr>
          <w:spacing w:val="18"/>
          <w:w w:val="105"/>
        </w:rPr>
        <w:t>hre</w:t>
      </w:r>
      <w:proofErr w:type="spellEnd"/>
      <w:r>
        <w:rPr>
          <w:spacing w:val="-32"/>
          <w:w w:val="105"/>
        </w:rPr>
        <w:t xml:space="preserve"> </w:t>
      </w:r>
      <w:r>
        <w:rPr>
          <w:w w:val="105"/>
        </w:rPr>
        <w:t>e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(3)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copies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technical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proposals</w:t>
      </w:r>
      <w:r>
        <w:rPr>
          <w:spacing w:val="48"/>
          <w:w w:val="105"/>
        </w:rPr>
        <w:t xml:space="preserve"> </w:t>
      </w:r>
      <w:r>
        <w:rPr>
          <w:w w:val="105"/>
        </w:rPr>
        <w:t>must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submitted,</w:t>
      </w:r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81"/>
          <w:w w:val="105"/>
        </w:rPr>
        <w:t xml:space="preserve"> </w:t>
      </w:r>
      <w:r>
        <w:rPr>
          <w:w w:val="105"/>
        </w:rPr>
        <w:t>at</w:t>
      </w:r>
      <w:r>
        <w:rPr>
          <w:spacing w:val="34"/>
          <w:w w:val="105"/>
        </w:rPr>
        <w:t xml:space="preserve"> </w:t>
      </w:r>
      <w:r>
        <w:rPr>
          <w:w w:val="105"/>
        </w:rPr>
        <w:t>least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w w:val="105"/>
        </w:rPr>
        <w:t xml:space="preserve"> </w:t>
      </w:r>
      <w:r>
        <w:rPr>
          <w:spacing w:val="-1"/>
          <w:w w:val="105"/>
        </w:rPr>
        <w:t>bearing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original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signatures.</w:t>
      </w:r>
      <w:r>
        <w:rPr>
          <w:spacing w:val="58"/>
          <w:w w:val="105"/>
        </w:rPr>
        <w:t xml:space="preserve"> </w:t>
      </w:r>
      <w:r>
        <w:rPr>
          <w:w w:val="105"/>
        </w:rPr>
        <w:t>At</w:t>
      </w:r>
      <w:r>
        <w:rPr>
          <w:spacing w:val="6"/>
          <w:w w:val="105"/>
        </w:rPr>
        <w:t xml:space="preserve"> </w:t>
      </w:r>
      <w:r>
        <w:rPr>
          <w:w w:val="105"/>
        </w:rPr>
        <w:t>least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one</w:t>
      </w:r>
      <w:r>
        <w:rPr>
          <w:w w:val="105"/>
        </w:rPr>
        <w:t xml:space="preserve"> </w:t>
      </w:r>
      <w:r>
        <w:rPr>
          <w:spacing w:val="-1"/>
          <w:w w:val="105"/>
        </w:rPr>
        <w:t>original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w w:val="105"/>
        </w:rPr>
        <w:t xml:space="preserve"> cost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proposal</w:t>
      </w:r>
      <w:r>
        <w:rPr>
          <w:spacing w:val="59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 xml:space="preserve">submitted. </w:t>
      </w:r>
      <w:r>
        <w:rPr>
          <w:w w:val="105"/>
        </w:rPr>
        <w:t>No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oral,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electronic,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telephonic,</w:t>
      </w:r>
      <w:r>
        <w:rPr>
          <w:spacing w:val="4"/>
          <w:w w:val="105"/>
        </w:rPr>
        <w:t xml:space="preserve"> </w:t>
      </w:r>
      <w:r>
        <w:rPr>
          <w:w w:val="105"/>
        </w:rPr>
        <w:t>facsimile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versions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acceptable.</w:t>
      </w:r>
      <w:r>
        <w:rPr>
          <w:spacing w:val="57"/>
          <w:w w:val="105"/>
        </w:rPr>
        <w:t xml:space="preserve"> </w:t>
      </w:r>
      <w:r>
        <w:rPr>
          <w:w w:val="105"/>
        </w:rPr>
        <w:t>Late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 xml:space="preserve">or </w:t>
      </w:r>
      <w:r>
        <w:rPr>
          <w:w w:val="105"/>
        </w:rPr>
        <w:t>otherwise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deficient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proposals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considered.</w:t>
      </w:r>
    </w:p>
    <w:p w:rsidR="00AF2E44" w:rsidRDefault="00AF2E44" w:rsidP="00AF2E4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AF2E44" w:rsidRDefault="00AF2E44" w:rsidP="00AF2E44">
      <w:pPr>
        <w:pStyle w:val="BodyText"/>
        <w:spacing w:line="251" w:lineRule="auto"/>
        <w:ind w:left="115" w:right="221" w:firstLine="4"/>
      </w:pPr>
      <w:r>
        <w:rPr>
          <w:spacing w:val="-1"/>
          <w:w w:val="105"/>
        </w:rPr>
        <w:t>The</w:t>
      </w:r>
      <w:r>
        <w:rPr>
          <w:spacing w:val="36"/>
          <w:w w:val="105"/>
        </w:rPr>
        <w:t xml:space="preserve"> APHA </w:t>
      </w:r>
      <w:r>
        <w:rPr>
          <w:w w:val="105"/>
        </w:rPr>
        <w:t>reserves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right</w:t>
      </w:r>
      <w:r>
        <w:rPr>
          <w:spacing w:val="44"/>
          <w:w w:val="105"/>
        </w:rPr>
        <w:t xml:space="preserve"> </w:t>
      </w:r>
      <w:r>
        <w:rPr>
          <w:w w:val="105"/>
        </w:rPr>
        <w:t>to</w:t>
      </w:r>
      <w:r>
        <w:rPr>
          <w:spacing w:val="31"/>
          <w:w w:val="105"/>
        </w:rPr>
        <w:t xml:space="preserve"> </w:t>
      </w:r>
      <w:r>
        <w:rPr>
          <w:w w:val="105"/>
        </w:rPr>
        <w:t>reject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all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proposals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accept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proposal</w:t>
      </w:r>
      <w:r>
        <w:rPr>
          <w:spacing w:val="49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deems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best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interests </w:t>
      </w:r>
      <w:r>
        <w:rPr>
          <w:spacing w:val="-1"/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APHA.</w:t>
      </w:r>
    </w:p>
    <w:p w:rsidR="00AF2E44" w:rsidRDefault="00AF2E44" w:rsidP="00AF2E4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AF2E44" w:rsidRDefault="00AF2E44" w:rsidP="00AF2E44">
      <w:pPr>
        <w:pStyle w:val="BodyText"/>
        <w:spacing w:line="251" w:lineRule="auto"/>
        <w:ind w:left="115" w:right="221" w:firstLine="4"/>
      </w:pPr>
      <w:r>
        <w:rPr>
          <w:spacing w:val="-1"/>
          <w:w w:val="105"/>
        </w:rPr>
        <w:t>The</w:t>
      </w:r>
      <w:r>
        <w:rPr>
          <w:spacing w:val="31"/>
          <w:w w:val="105"/>
        </w:rPr>
        <w:t xml:space="preserve"> Executive Director</w:t>
      </w:r>
      <w:r>
        <w:rPr>
          <w:spacing w:val="43"/>
          <w:w w:val="105"/>
        </w:rPr>
        <w:t xml:space="preserve"> </w:t>
      </w:r>
      <w:r>
        <w:rPr>
          <w:w w:val="105"/>
        </w:rPr>
        <w:t>will</w:t>
      </w:r>
      <w:r>
        <w:rPr>
          <w:spacing w:val="34"/>
          <w:w w:val="105"/>
        </w:rPr>
        <w:t xml:space="preserve"> </w:t>
      </w:r>
      <w:r>
        <w:rPr>
          <w:w w:val="105"/>
        </w:rPr>
        <w:t>notify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successful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Proposer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award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w w:val="105"/>
        </w:rPr>
        <w:t xml:space="preserve"> </w:t>
      </w:r>
      <w:r>
        <w:rPr>
          <w:spacing w:val="-1"/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w w:val="105"/>
        </w:rPr>
        <w:t xml:space="preserve"> sixty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(45)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days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deadline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receipt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77"/>
          <w:w w:val="105"/>
        </w:rPr>
        <w:t xml:space="preserve"> </w:t>
      </w:r>
      <w:r>
        <w:rPr>
          <w:spacing w:val="-1"/>
          <w:w w:val="105"/>
        </w:rPr>
        <w:t>proposals.</w:t>
      </w:r>
    </w:p>
    <w:p w:rsidR="00AF2E44" w:rsidRDefault="00AF2E44" w:rsidP="00AF2E44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AF2E44" w:rsidRDefault="00AF2E44" w:rsidP="00AF2E44">
      <w:pPr>
        <w:pStyle w:val="BodyText"/>
        <w:spacing w:line="252" w:lineRule="auto"/>
        <w:ind w:left="115" w:right="121"/>
      </w:pPr>
      <w:r>
        <w:rPr>
          <w:spacing w:val="-1"/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APHA </w:t>
      </w:r>
      <w:r>
        <w:rPr>
          <w:spacing w:val="-1"/>
          <w:w w:val="105"/>
        </w:rPr>
        <w:t>is</w:t>
      </w:r>
      <w:r>
        <w:rPr>
          <w:spacing w:val="-25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Equal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Opportunity/Affirmative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Action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Employer,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including</w:t>
      </w:r>
      <w:r>
        <w:rPr>
          <w:spacing w:val="-21"/>
          <w:w w:val="105"/>
        </w:rPr>
        <w:t xml:space="preserve"> </w:t>
      </w:r>
      <w:r>
        <w:rPr>
          <w:w w:val="105"/>
        </w:rPr>
        <w:t>Minority</w:t>
      </w:r>
      <w:r>
        <w:rPr>
          <w:spacing w:val="6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Woman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Enterprises.</w:t>
      </w:r>
    </w:p>
    <w:p w:rsidR="00AF2E44" w:rsidRDefault="00AF2E44" w:rsidP="00AF2E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2E44" w:rsidRDefault="00AF2E44" w:rsidP="00AF2E44">
      <w:pPr>
        <w:spacing w:before="4"/>
        <w:rPr>
          <w:rFonts w:ascii="Times New Roman" w:eastAsia="Times New Roman" w:hAnsi="Times New Roman" w:cs="Times New Roman"/>
        </w:rPr>
      </w:pPr>
    </w:p>
    <w:p w:rsidR="00AF2E44" w:rsidRDefault="00AF2E44" w:rsidP="00AF2E44">
      <w:pPr>
        <w:pStyle w:val="BodyText"/>
        <w:spacing w:before="15" w:line="252" w:lineRule="auto"/>
        <w:ind w:left="110" w:right="4369"/>
        <w:rPr>
          <w:spacing w:val="-1"/>
        </w:rPr>
      </w:pPr>
      <w:r>
        <w:rPr>
          <w:spacing w:val="-1"/>
        </w:rPr>
        <w:t>Published this 3rd day of May, 2014</w:t>
      </w:r>
    </w:p>
    <w:p w:rsidR="00023319" w:rsidRDefault="00AF2E44" w:rsidP="00AF2E44">
      <w:pPr>
        <w:pStyle w:val="BodyText"/>
        <w:spacing w:before="15" w:line="252" w:lineRule="auto"/>
        <w:ind w:left="110" w:right="4369"/>
      </w:pPr>
      <w:proofErr w:type="gramStart"/>
      <w:r>
        <w:rPr>
          <w:spacing w:val="-1"/>
        </w:rPr>
        <w:t>by</w:t>
      </w:r>
      <w:proofErr w:type="gramEnd"/>
      <w:r>
        <w:rPr>
          <w:spacing w:val="-1"/>
        </w:rPr>
        <w:t>; Larry P. Shoeman, Executive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Director</w:t>
      </w:r>
    </w:p>
    <w:sectPr w:rsidR="00023319" w:rsidSect="004B544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2E44"/>
    <w:rsid w:val="00023319"/>
    <w:rsid w:val="00477EC5"/>
    <w:rsid w:val="004B128A"/>
    <w:rsid w:val="004B5440"/>
    <w:rsid w:val="00577F30"/>
    <w:rsid w:val="005D6F8A"/>
    <w:rsid w:val="006C2004"/>
    <w:rsid w:val="007537EE"/>
    <w:rsid w:val="00A769D6"/>
    <w:rsid w:val="00AF2E44"/>
    <w:rsid w:val="00D44B24"/>
    <w:rsid w:val="00E2095D"/>
    <w:rsid w:val="00E3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2E44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AF2E44"/>
    <w:pPr>
      <w:spacing w:before="32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F2E44"/>
    <w:rPr>
      <w:rFonts w:ascii="Times New Roman" w:eastAsia="Times New Roman" w:hAnsi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F2E44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2E4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2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avonparkha.org" TargetMode="External"/><Relationship Id="rId4" Type="http://schemas.openxmlformats.org/officeDocument/2006/relationships/hyperlink" Target="mailto:director@avonpark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dcterms:created xsi:type="dcterms:W3CDTF">2014-04-30T15:25:00Z</dcterms:created>
  <dcterms:modified xsi:type="dcterms:W3CDTF">2014-04-30T17:52:00Z</dcterms:modified>
</cp:coreProperties>
</file>